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附件1</w:t>
      </w: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文明倡议“淳十条”</w:t>
      </w:r>
    </w:p>
    <w:p>
      <w:pPr>
        <w:spacing w:line="240" w:lineRule="exact"/>
        <w:jc w:val="center"/>
        <w:rPr>
          <w:rFonts w:ascii="仿宋_GB2312" w:eastAsia="仿宋_GB2312"/>
          <w:b/>
          <w:sz w:val="36"/>
          <w:szCs w:val="36"/>
        </w:rPr>
      </w:pP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停车要文明。</w:t>
      </w:r>
      <w:r>
        <w:rPr>
          <w:rFonts w:hint="eastAsia" w:ascii="仿宋_GB2312" w:eastAsia="仿宋_GB2312"/>
          <w:sz w:val="32"/>
          <w:szCs w:val="32"/>
        </w:rPr>
        <w:t>车辆规范有序停放，不占压盲道；不毁绿停车、不占用消防通道。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出行要文明。</w:t>
      </w:r>
      <w:r>
        <w:rPr>
          <w:rFonts w:hint="eastAsia" w:ascii="仿宋_GB2312" w:eastAsia="仿宋_GB2312"/>
          <w:sz w:val="32"/>
          <w:szCs w:val="32"/>
        </w:rPr>
        <w:t>不横穿马路，不闯红灯，文明排队。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养宠要文明。</w:t>
      </w:r>
      <w:r>
        <w:rPr>
          <w:rFonts w:hint="eastAsia" w:ascii="仿宋_GB2312" w:eastAsia="仿宋_GB2312"/>
          <w:sz w:val="32"/>
          <w:szCs w:val="32"/>
        </w:rPr>
        <w:t>合法养犬，持证养犬，遛狗应牵绳并自觉清理宠物粪便，不得携犬乘坐公共交通工具。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经营要文明。</w:t>
      </w:r>
      <w:r>
        <w:rPr>
          <w:rFonts w:hint="eastAsia" w:ascii="仿宋_GB2312" w:eastAsia="仿宋_GB2312"/>
          <w:sz w:val="32"/>
          <w:szCs w:val="32"/>
        </w:rPr>
        <w:t>诚信经营；不占道经营，不店外经营；餐饮企业设有公勺公夹；设有禁烟标识和行业规范。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用餐要文明。</w:t>
      </w:r>
      <w:r>
        <w:rPr>
          <w:rFonts w:hint="eastAsia" w:ascii="仿宋_GB2312" w:eastAsia="仿宋_GB2312"/>
          <w:sz w:val="32"/>
          <w:szCs w:val="32"/>
        </w:rPr>
        <w:t>积极参与光盘行动，不剩饭菜；理性消费，按需点餐，拒食野味；自觉使用公勺公夹，培养良好文明健康卫生餐饮习惯。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居住要文明。</w:t>
      </w:r>
      <w:r>
        <w:rPr>
          <w:rFonts w:hint="eastAsia" w:ascii="仿宋_GB2312" w:eastAsia="仿宋_GB2312"/>
          <w:sz w:val="32"/>
          <w:szCs w:val="32"/>
        </w:rPr>
        <w:t>不私拉电线，不乱堆杂物，不私搭乱建，保持环境整洁，爱护绿化。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举止要文明。</w:t>
      </w:r>
      <w:r>
        <w:rPr>
          <w:rFonts w:hint="eastAsia" w:ascii="仿宋_GB2312" w:eastAsia="仿宋_GB2312"/>
          <w:sz w:val="32"/>
          <w:szCs w:val="32"/>
        </w:rPr>
        <w:t>不随地吐痰，不乱丢垃圾；不损坏公共设施；不在公共场所吸烟，不乱扔烟头。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驾驶要文明。</w:t>
      </w:r>
      <w:r>
        <w:rPr>
          <w:rFonts w:hint="eastAsia" w:ascii="仿宋_GB2312" w:eastAsia="仿宋_GB2312"/>
          <w:sz w:val="32"/>
          <w:szCs w:val="32"/>
        </w:rPr>
        <w:t>不越线，不逆行，按章行驶；斑马线前礼让行人；不争道抢行，不酒后驾车。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用语要文明。</w:t>
      </w:r>
      <w:r>
        <w:rPr>
          <w:rFonts w:hint="eastAsia" w:ascii="仿宋_GB2312" w:eastAsia="仿宋_GB2312"/>
          <w:sz w:val="32"/>
          <w:szCs w:val="32"/>
        </w:rPr>
        <w:t>无争吵谩骂、使用低俗语言现象，公共场所不大声喧哗。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垃圾要分类。</w:t>
      </w:r>
      <w:r>
        <w:rPr>
          <w:rFonts w:hint="eastAsia" w:ascii="仿宋_GB2312" w:eastAsia="仿宋_GB2312"/>
          <w:sz w:val="32"/>
          <w:szCs w:val="32"/>
        </w:rPr>
        <w:t>正确分类、规范投放，树立勤俭节约、物尽其用的绿色文明生活理念，养成垃圾分类良好习惯。</w:t>
      </w:r>
    </w:p>
    <w:p>
      <w:pPr>
        <w:jc w:val="both"/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</w:pPr>
    </w:p>
    <w:p>
      <w:pPr>
        <w:jc w:val="both"/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</w:pPr>
    </w:p>
    <w:p>
      <w:pPr>
        <w:jc w:val="both"/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</w:pPr>
    </w:p>
    <w:p>
      <w:pPr>
        <w:jc w:val="both"/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020B"/>
    <w:multiLevelType w:val="singleLevel"/>
    <w:tmpl w:val="4A5502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F7982"/>
    <w:rsid w:val="0381237D"/>
    <w:rsid w:val="0BEF1351"/>
    <w:rsid w:val="0CD07837"/>
    <w:rsid w:val="16D8713B"/>
    <w:rsid w:val="1ECC6D37"/>
    <w:rsid w:val="20145F8C"/>
    <w:rsid w:val="22FE5A5A"/>
    <w:rsid w:val="24533792"/>
    <w:rsid w:val="2B6A12E7"/>
    <w:rsid w:val="2CCF39F5"/>
    <w:rsid w:val="2D8E7711"/>
    <w:rsid w:val="31E61848"/>
    <w:rsid w:val="328278BF"/>
    <w:rsid w:val="33F169C0"/>
    <w:rsid w:val="36282F60"/>
    <w:rsid w:val="38A166C1"/>
    <w:rsid w:val="3E5A7DBA"/>
    <w:rsid w:val="4AD15F02"/>
    <w:rsid w:val="4D5767A9"/>
    <w:rsid w:val="528F7982"/>
    <w:rsid w:val="5AB05731"/>
    <w:rsid w:val="67E3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2021-10-14T06:04:00Z</dcterms:created>
  <dc:creator>Administrator</dc:creator>
  <cp:lastModifiedBy>是与非</cp:lastModifiedBy>
  <cp:lastPrinted>2021-10-14T08:00:00Z</cp:lastPrinted>
  <dcterms:modified xsi:type="dcterms:W3CDTF">2021-10-18T08:46:23Z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B6149459312E410A89A18245F530F7A2</vt:lpwstr>
  </property>
</Properties>
</file>